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603" w:type="dxa"/>
        <w:tblCellMar>
          <w:top w:w="150" w:type="dxa"/>
          <w:left w:w="150" w:type="dxa"/>
          <w:bottom w:w="150" w:type="dxa"/>
          <w:right w:w="150" w:type="dxa"/>
        </w:tblCellMar>
        <w:tblLook w:val="04A0" w:firstRow="1" w:lastRow="0" w:firstColumn="1" w:lastColumn="0" w:noHBand="0" w:noVBand="1"/>
      </w:tblPr>
      <w:tblGrid>
        <w:gridCol w:w="874"/>
        <w:gridCol w:w="3068"/>
        <w:gridCol w:w="6831"/>
        <w:gridCol w:w="1830"/>
      </w:tblGrid>
      <w:tr w:rsidR="00AA6EFC" w:rsidRPr="00AA6EFC" w:rsidTr="00F14F6E">
        <w:trPr>
          <w:trHeight w:val="1508"/>
        </w:trPr>
        <w:tc>
          <w:tcPr>
            <w:tcW w:w="347" w:type="pct"/>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Sıra No</w:t>
            </w:r>
          </w:p>
        </w:tc>
        <w:tc>
          <w:tcPr>
            <w:tcW w:w="1217" w:type="pct"/>
            <w:tcMar>
              <w:top w:w="150" w:type="dxa"/>
              <w:left w:w="225" w:type="dxa"/>
              <w:bottom w:w="120" w:type="dxa"/>
              <w:right w:w="225" w:type="dxa"/>
            </w:tcMar>
            <w:vAlign w:val="center"/>
            <w:hideMark/>
          </w:tcPr>
          <w:p w:rsidR="00AA6EFC" w:rsidRPr="00AA6EFC" w:rsidRDefault="00AA6EFC" w:rsidP="00AA6EFC">
            <w:pPr>
              <w:tabs>
                <w:tab w:val="left" w:pos="1254"/>
              </w:tabs>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Hizmetin Adı</w:t>
            </w:r>
          </w:p>
        </w:tc>
        <w:tc>
          <w:tcPr>
            <w:tcW w:w="2710" w:type="pct"/>
            <w:tcMar>
              <w:top w:w="150" w:type="dxa"/>
              <w:left w:w="225" w:type="dxa"/>
              <w:bottom w:w="120" w:type="dxa"/>
              <w:right w:w="225" w:type="dxa"/>
            </w:tcMar>
            <w:vAlign w:val="center"/>
            <w:hideMark/>
          </w:tcPr>
          <w:p w:rsidR="00AA6EFC" w:rsidRPr="00AA6EFC" w:rsidRDefault="00AA6EFC" w:rsidP="00AA6EFC">
            <w:pPr>
              <w:tabs>
                <w:tab w:val="left" w:pos="4313"/>
              </w:tabs>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Başvuruda İstenilen Belgeler</w:t>
            </w:r>
          </w:p>
        </w:tc>
        <w:tc>
          <w:tcPr>
            <w:tcW w:w="726" w:type="pct"/>
            <w:tcMar>
              <w:top w:w="150" w:type="dxa"/>
              <w:left w:w="225" w:type="dxa"/>
              <w:bottom w:w="120" w:type="dxa"/>
              <w:right w:w="225" w:type="dxa"/>
            </w:tcMar>
            <w:vAlign w:val="center"/>
            <w:hideMark/>
          </w:tcPr>
          <w:p w:rsidR="00AA6EFC" w:rsidRPr="00AA6EFC" w:rsidRDefault="00AA6EFC" w:rsidP="00AA6EFC">
            <w:pPr>
              <w:spacing w:after="450" w:line="240" w:lineRule="auto"/>
              <w:jc w:val="center"/>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Hizmetin Tamamlanma Süresi</w:t>
            </w:r>
          </w:p>
        </w:tc>
      </w:tr>
      <w:tr w:rsidR="00AA6EFC" w:rsidRPr="00AA6EFC" w:rsidTr="00534BE5">
        <w:trPr>
          <w:trHeight w:val="1291"/>
        </w:trPr>
        <w:tc>
          <w:tcPr>
            <w:tcW w:w="34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1</w:t>
            </w:r>
          </w:p>
        </w:tc>
        <w:tc>
          <w:tcPr>
            <w:tcW w:w="121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Her Türlü Gelirin Tahsil Edilmesi</w:t>
            </w:r>
          </w:p>
        </w:tc>
        <w:tc>
          <w:tcPr>
            <w:tcW w:w="2710"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 Konusuna göre;</w:t>
            </w:r>
            <w:r w:rsidRPr="00AA6EFC">
              <w:rPr>
                <w:rFonts w:ascii="Times New Roman" w:eastAsia="Times New Roman" w:hAnsi="Times New Roman" w:cs="Times New Roman"/>
                <w:sz w:val="23"/>
                <w:szCs w:val="23"/>
                <w:lang w:eastAsia="tr-TR"/>
              </w:rPr>
              <w:br/>
              <w:t>a) İlgili idarenin yazısı</w:t>
            </w:r>
            <w:r w:rsidRPr="00AA6EFC">
              <w:rPr>
                <w:rFonts w:ascii="Times New Roman" w:eastAsia="Times New Roman" w:hAnsi="Times New Roman" w:cs="Times New Roman"/>
                <w:sz w:val="23"/>
                <w:szCs w:val="23"/>
                <w:lang w:eastAsia="tr-TR"/>
              </w:rPr>
              <w:br/>
              <w:t>b) Mahkeme kararı</w:t>
            </w:r>
            <w:r w:rsidRPr="00AA6EFC">
              <w:rPr>
                <w:rFonts w:ascii="Times New Roman" w:eastAsia="Times New Roman" w:hAnsi="Times New Roman" w:cs="Times New Roman"/>
                <w:sz w:val="23"/>
                <w:szCs w:val="23"/>
                <w:lang w:eastAsia="tr-TR"/>
              </w:rPr>
              <w:br/>
              <w:t>c) İdari para cezası karar tutanağı</w:t>
            </w:r>
            <w:r w:rsidRPr="00AA6EFC">
              <w:rPr>
                <w:rFonts w:ascii="Times New Roman" w:eastAsia="Times New Roman" w:hAnsi="Times New Roman" w:cs="Times New Roman"/>
                <w:sz w:val="23"/>
                <w:szCs w:val="23"/>
                <w:lang w:eastAsia="tr-TR"/>
              </w:rPr>
              <w:br/>
              <w:t>d) </w:t>
            </w:r>
            <w:proofErr w:type="spellStart"/>
            <w:r w:rsidRPr="00AA6EFC">
              <w:rPr>
                <w:rFonts w:ascii="Times New Roman" w:eastAsia="Times New Roman" w:hAnsi="Times New Roman" w:cs="Times New Roman"/>
                <w:sz w:val="23"/>
                <w:szCs w:val="23"/>
                <w:lang w:eastAsia="tr-TR"/>
              </w:rPr>
              <w:t>Ecrimisil</w:t>
            </w:r>
            <w:proofErr w:type="spellEnd"/>
            <w:r w:rsidRPr="00AA6EFC">
              <w:rPr>
                <w:rFonts w:ascii="Times New Roman" w:eastAsia="Times New Roman" w:hAnsi="Times New Roman" w:cs="Times New Roman"/>
                <w:sz w:val="23"/>
                <w:szCs w:val="23"/>
                <w:lang w:eastAsia="tr-TR"/>
              </w:rPr>
              <w:t xml:space="preserve"> İhbarnamesi</w:t>
            </w:r>
            <w:r w:rsidRPr="00AA6EFC">
              <w:rPr>
                <w:rFonts w:ascii="Times New Roman" w:eastAsia="Times New Roman" w:hAnsi="Times New Roman" w:cs="Times New Roman"/>
                <w:sz w:val="23"/>
                <w:szCs w:val="23"/>
                <w:lang w:eastAsia="tr-TR"/>
              </w:rPr>
              <w:br/>
              <w:t>e) İlgilinin beyanı</w:t>
            </w:r>
          </w:p>
        </w:tc>
        <w:tc>
          <w:tcPr>
            <w:tcW w:w="726" w:type="pct"/>
            <w:shd w:val="clear" w:color="auto" w:fill="FAF9F9"/>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10</w:t>
            </w:r>
            <w:r w:rsidR="00AA6EFC" w:rsidRPr="00AA6EFC">
              <w:rPr>
                <w:rFonts w:ascii="Times New Roman" w:eastAsia="Times New Roman" w:hAnsi="Times New Roman" w:cs="Times New Roman"/>
                <w:sz w:val="23"/>
                <w:szCs w:val="23"/>
                <w:lang w:eastAsia="tr-TR"/>
              </w:rPr>
              <w:t xml:space="preserve"> Dakika</w:t>
            </w:r>
          </w:p>
        </w:tc>
      </w:tr>
      <w:tr w:rsidR="00AA6EFC" w:rsidRPr="00AA6EFC" w:rsidTr="00F14F6E">
        <w:trPr>
          <w:trHeight w:val="2486"/>
        </w:trPr>
        <w:tc>
          <w:tcPr>
            <w:tcW w:w="34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2</w:t>
            </w:r>
          </w:p>
        </w:tc>
        <w:tc>
          <w:tcPr>
            <w:tcW w:w="121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Adli Teminat İşlemleri</w:t>
            </w:r>
          </w:p>
        </w:tc>
        <w:tc>
          <w:tcPr>
            <w:tcW w:w="2710"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 Tahsilinde;</w:t>
            </w:r>
            <w:r w:rsidRPr="00AA6EFC">
              <w:rPr>
                <w:rFonts w:ascii="Times New Roman" w:eastAsia="Times New Roman" w:hAnsi="Times New Roman" w:cs="Times New Roman"/>
                <w:sz w:val="23"/>
                <w:szCs w:val="23"/>
                <w:lang w:eastAsia="tr-TR"/>
              </w:rPr>
              <w:br/>
              <w:t>a) Mahkeme Kararı</w:t>
            </w:r>
            <w:r w:rsidRPr="00AA6EFC">
              <w:rPr>
                <w:rFonts w:ascii="Times New Roman" w:eastAsia="Times New Roman" w:hAnsi="Times New Roman" w:cs="Times New Roman"/>
                <w:sz w:val="23"/>
                <w:szCs w:val="23"/>
                <w:lang w:eastAsia="tr-TR"/>
              </w:rPr>
              <w:br/>
              <w:t>2- İadesinde;</w:t>
            </w:r>
            <w:r w:rsidRPr="00AA6EFC">
              <w:rPr>
                <w:rFonts w:ascii="Times New Roman" w:eastAsia="Times New Roman" w:hAnsi="Times New Roman" w:cs="Times New Roman"/>
                <w:sz w:val="23"/>
                <w:szCs w:val="23"/>
                <w:lang w:eastAsia="tr-TR"/>
              </w:rPr>
              <w:br/>
              <w:t>a) Mahkeme Kararı</w:t>
            </w:r>
            <w:r w:rsidRPr="00AA6EFC">
              <w:rPr>
                <w:rFonts w:ascii="Times New Roman" w:eastAsia="Times New Roman" w:hAnsi="Times New Roman" w:cs="Times New Roman"/>
                <w:sz w:val="23"/>
                <w:szCs w:val="23"/>
                <w:lang w:eastAsia="tr-TR"/>
              </w:rPr>
              <w:br/>
              <w:t>b) Alındı aslı</w:t>
            </w:r>
            <w:r w:rsidRPr="00AA6EFC">
              <w:rPr>
                <w:rFonts w:ascii="Times New Roman" w:eastAsia="Times New Roman" w:hAnsi="Times New Roman" w:cs="Times New Roman"/>
                <w:sz w:val="23"/>
                <w:szCs w:val="23"/>
                <w:lang w:eastAsia="tr-TR"/>
              </w:rPr>
              <w:br/>
              <w:t>c) Hak sahibi dışındakilere yapılacak iadelerde yetki belgesi</w:t>
            </w:r>
          </w:p>
        </w:tc>
        <w:tc>
          <w:tcPr>
            <w:tcW w:w="726" w:type="pct"/>
            <w:shd w:val="clear" w:color="auto" w:fill="EEEEEE"/>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10</w:t>
            </w:r>
            <w:r w:rsidR="00AA6EFC" w:rsidRPr="00AA6EFC">
              <w:rPr>
                <w:rFonts w:ascii="Times New Roman" w:eastAsia="Times New Roman" w:hAnsi="Times New Roman" w:cs="Times New Roman"/>
                <w:sz w:val="23"/>
                <w:szCs w:val="23"/>
                <w:lang w:eastAsia="tr-TR"/>
              </w:rPr>
              <w:t xml:space="preserve"> Dakika</w:t>
            </w:r>
          </w:p>
        </w:tc>
      </w:tr>
      <w:tr w:rsidR="00AA6EFC" w:rsidRPr="00AA6EFC" w:rsidTr="00F14F6E">
        <w:trPr>
          <w:trHeight w:val="1182"/>
        </w:trPr>
        <w:tc>
          <w:tcPr>
            <w:tcW w:w="34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3</w:t>
            </w:r>
          </w:p>
        </w:tc>
        <w:tc>
          <w:tcPr>
            <w:tcW w:w="121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Teminat Alınması</w:t>
            </w:r>
          </w:p>
        </w:tc>
        <w:tc>
          <w:tcPr>
            <w:tcW w:w="2710"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İhaleyi yapan kurumun yazısı</w:t>
            </w:r>
            <w:r w:rsidRPr="00AA6EFC">
              <w:rPr>
                <w:rFonts w:ascii="Times New Roman" w:eastAsia="Times New Roman" w:hAnsi="Times New Roman" w:cs="Times New Roman"/>
                <w:sz w:val="23"/>
                <w:szCs w:val="23"/>
                <w:lang w:eastAsia="tr-TR"/>
              </w:rPr>
              <w:br/>
              <w:t>2- Teminat olarak kabul edilecek değerler</w:t>
            </w:r>
          </w:p>
        </w:tc>
        <w:tc>
          <w:tcPr>
            <w:tcW w:w="726" w:type="pct"/>
            <w:shd w:val="clear" w:color="auto" w:fill="FAF9F9"/>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10</w:t>
            </w:r>
            <w:r w:rsidR="00AA6EFC" w:rsidRPr="00AA6EFC">
              <w:rPr>
                <w:rFonts w:ascii="Times New Roman" w:eastAsia="Times New Roman" w:hAnsi="Times New Roman" w:cs="Times New Roman"/>
                <w:sz w:val="23"/>
                <w:szCs w:val="23"/>
                <w:lang w:eastAsia="tr-TR"/>
              </w:rPr>
              <w:t xml:space="preserve"> Dakika</w:t>
            </w:r>
          </w:p>
        </w:tc>
      </w:tr>
      <w:tr w:rsidR="00AA6EFC" w:rsidRPr="00AA6EFC" w:rsidTr="00534BE5">
        <w:trPr>
          <w:trHeight w:val="3067"/>
        </w:trPr>
        <w:tc>
          <w:tcPr>
            <w:tcW w:w="34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lastRenderedPageBreak/>
              <w:t>4</w:t>
            </w:r>
          </w:p>
        </w:tc>
        <w:tc>
          <w:tcPr>
            <w:tcW w:w="121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Kesin Teminat İadesi</w:t>
            </w:r>
          </w:p>
        </w:tc>
        <w:tc>
          <w:tcPr>
            <w:tcW w:w="2710"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İhaleyi yapan kurumun ilişiksiz yazısı</w:t>
            </w:r>
            <w:r w:rsidRPr="00AA6EFC">
              <w:rPr>
                <w:rFonts w:ascii="Times New Roman" w:eastAsia="Times New Roman" w:hAnsi="Times New Roman" w:cs="Times New Roman"/>
                <w:sz w:val="23"/>
                <w:szCs w:val="23"/>
                <w:lang w:eastAsia="tr-TR"/>
              </w:rPr>
              <w:br/>
              <w:t>2- Alındı Belgesi</w:t>
            </w:r>
            <w:r w:rsidRPr="00AA6EFC">
              <w:rPr>
                <w:rFonts w:ascii="Times New Roman" w:eastAsia="Times New Roman" w:hAnsi="Times New Roman" w:cs="Times New Roman"/>
                <w:sz w:val="23"/>
                <w:szCs w:val="23"/>
                <w:lang w:eastAsia="tr-TR"/>
              </w:rPr>
              <w:br/>
              <w:t>3- SGK ilişiksizlik belgesi</w:t>
            </w:r>
            <w:r w:rsidRPr="00AA6EFC">
              <w:rPr>
                <w:rFonts w:ascii="Times New Roman" w:eastAsia="Times New Roman" w:hAnsi="Times New Roman" w:cs="Times New Roman"/>
                <w:sz w:val="23"/>
                <w:szCs w:val="23"/>
                <w:lang w:eastAsia="tr-TR"/>
              </w:rPr>
              <w:br/>
              <w:t>4- İhale konusu iş ile ilgili vergi borcu bulunmadığına dair belge</w:t>
            </w:r>
            <w:r w:rsidRPr="00AA6EFC">
              <w:rPr>
                <w:rFonts w:ascii="Times New Roman" w:eastAsia="Times New Roman" w:hAnsi="Times New Roman" w:cs="Times New Roman"/>
                <w:sz w:val="23"/>
                <w:szCs w:val="23"/>
                <w:lang w:eastAsia="tr-TR"/>
              </w:rPr>
              <w:br/>
              <w:t>5- Nakit teminatların iadesinde ilgilinin Banka hesap bilgilerini gösterir dilekçe</w:t>
            </w:r>
            <w:r w:rsidRPr="00AA6EFC">
              <w:rPr>
                <w:rFonts w:ascii="Times New Roman" w:eastAsia="Times New Roman" w:hAnsi="Times New Roman" w:cs="Times New Roman"/>
                <w:sz w:val="23"/>
                <w:szCs w:val="23"/>
                <w:lang w:eastAsia="tr-TR"/>
              </w:rPr>
              <w:br/>
              <w:t>6- Hak sahibi dışındakilere yapılacak iadelerde yetki belgesi</w:t>
            </w:r>
          </w:p>
        </w:tc>
        <w:tc>
          <w:tcPr>
            <w:tcW w:w="726" w:type="pct"/>
            <w:shd w:val="clear" w:color="auto" w:fill="EEEEEE"/>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w:t>
            </w:r>
            <w:r w:rsidR="00AA6EFC" w:rsidRPr="00AA6EFC">
              <w:rPr>
                <w:rFonts w:ascii="Times New Roman" w:eastAsia="Times New Roman" w:hAnsi="Times New Roman" w:cs="Times New Roman"/>
                <w:sz w:val="23"/>
                <w:szCs w:val="23"/>
                <w:lang w:eastAsia="tr-TR"/>
              </w:rPr>
              <w:t xml:space="preserve"> Dakika</w:t>
            </w:r>
          </w:p>
        </w:tc>
      </w:tr>
      <w:tr w:rsidR="00AA6EFC" w:rsidRPr="00AA6EFC" w:rsidTr="00F14F6E">
        <w:trPr>
          <w:trHeight w:val="1875"/>
        </w:trPr>
        <w:tc>
          <w:tcPr>
            <w:tcW w:w="34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5</w:t>
            </w:r>
          </w:p>
        </w:tc>
        <w:tc>
          <w:tcPr>
            <w:tcW w:w="121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Geçici Teminat İadesi</w:t>
            </w:r>
          </w:p>
        </w:tc>
        <w:tc>
          <w:tcPr>
            <w:tcW w:w="2710"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İhaleyi yapan kurumun iadeye ilişkin yazısı</w:t>
            </w:r>
            <w:r w:rsidRPr="00AA6EFC">
              <w:rPr>
                <w:rFonts w:ascii="Times New Roman" w:eastAsia="Times New Roman" w:hAnsi="Times New Roman" w:cs="Times New Roman"/>
                <w:sz w:val="23"/>
                <w:szCs w:val="23"/>
                <w:lang w:eastAsia="tr-TR"/>
              </w:rPr>
              <w:br/>
              <w:t>2- Alındı belgesi</w:t>
            </w:r>
            <w:r w:rsidRPr="00AA6EFC">
              <w:rPr>
                <w:rFonts w:ascii="Times New Roman" w:eastAsia="Times New Roman" w:hAnsi="Times New Roman" w:cs="Times New Roman"/>
                <w:sz w:val="23"/>
                <w:szCs w:val="23"/>
                <w:lang w:eastAsia="tr-TR"/>
              </w:rPr>
              <w:br/>
              <w:t>3- Nakit teminatların iadesinde ilgilinin Banka hesap bilgilerini gösterir dilekçe</w:t>
            </w:r>
            <w:r w:rsidRPr="00AA6EFC">
              <w:rPr>
                <w:rFonts w:ascii="Times New Roman" w:eastAsia="Times New Roman" w:hAnsi="Times New Roman" w:cs="Times New Roman"/>
                <w:sz w:val="23"/>
                <w:szCs w:val="23"/>
                <w:lang w:eastAsia="tr-TR"/>
              </w:rPr>
              <w:br/>
              <w:t>4- Hak sahibi dışındakilere yapılacak iadelerde yetki belgesi</w:t>
            </w:r>
          </w:p>
        </w:tc>
        <w:tc>
          <w:tcPr>
            <w:tcW w:w="726" w:type="pct"/>
            <w:shd w:val="clear" w:color="auto" w:fill="FAF9F9"/>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20</w:t>
            </w:r>
            <w:r w:rsidR="00AA6EFC" w:rsidRPr="00AA6EFC">
              <w:rPr>
                <w:rFonts w:ascii="Times New Roman" w:eastAsia="Times New Roman" w:hAnsi="Times New Roman" w:cs="Times New Roman"/>
                <w:sz w:val="23"/>
                <w:szCs w:val="23"/>
                <w:lang w:eastAsia="tr-TR"/>
              </w:rPr>
              <w:t xml:space="preserve"> Dakika</w:t>
            </w:r>
          </w:p>
        </w:tc>
      </w:tr>
      <w:tr w:rsidR="00AA6EFC" w:rsidRPr="00AA6EFC" w:rsidTr="00F14F6E">
        <w:trPr>
          <w:trHeight w:val="1835"/>
        </w:trPr>
        <w:tc>
          <w:tcPr>
            <w:tcW w:w="34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6</w:t>
            </w:r>
          </w:p>
        </w:tc>
        <w:tc>
          <w:tcPr>
            <w:tcW w:w="121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 xml:space="preserve">Bütçe Gelirlerinden </w:t>
            </w:r>
            <w:proofErr w:type="spellStart"/>
            <w:r w:rsidRPr="00AA6EFC">
              <w:rPr>
                <w:rFonts w:ascii="Times New Roman" w:eastAsia="Times New Roman" w:hAnsi="Times New Roman" w:cs="Times New Roman"/>
                <w:sz w:val="23"/>
                <w:szCs w:val="23"/>
                <w:lang w:eastAsia="tr-TR"/>
              </w:rPr>
              <w:t>Red</w:t>
            </w:r>
            <w:proofErr w:type="spellEnd"/>
            <w:r w:rsidRPr="00AA6EFC">
              <w:rPr>
                <w:rFonts w:ascii="Times New Roman" w:eastAsia="Times New Roman" w:hAnsi="Times New Roman" w:cs="Times New Roman"/>
                <w:sz w:val="23"/>
                <w:szCs w:val="23"/>
                <w:lang w:eastAsia="tr-TR"/>
              </w:rPr>
              <w:t xml:space="preserve"> ve İadeler</w:t>
            </w:r>
          </w:p>
        </w:tc>
        <w:tc>
          <w:tcPr>
            <w:tcW w:w="2710"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Alındı belgesi</w:t>
            </w:r>
            <w:r w:rsidRPr="00AA6EFC">
              <w:rPr>
                <w:rFonts w:ascii="Times New Roman" w:eastAsia="Times New Roman" w:hAnsi="Times New Roman" w:cs="Times New Roman"/>
                <w:sz w:val="23"/>
                <w:szCs w:val="23"/>
                <w:lang w:eastAsia="tr-TR"/>
              </w:rPr>
              <w:br/>
              <w:t>2-İlgili idarenin veya mahkemenin iadeye ilişkin yazısı</w:t>
            </w:r>
            <w:r w:rsidRPr="00AA6EFC">
              <w:rPr>
                <w:rFonts w:ascii="Times New Roman" w:eastAsia="Times New Roman" w:hAnsi="Times New Roman" w:cs="Times New Roman"/>
                <w:sz w:val="23"/>
                <w:szCs w:val="23"/>
                <w:lang w:eastAsia="tr-TR"/>
              </w:rPr>
              <w:br/>
              <w:t>3- İlgilinin Banka hesap bilgilerini gösterir dilekçe</w:t>
            </w:r>
            <w:r w:rsidRPr="00AA6EFC">
              <w:rPr>
                <w:rFonts w:ascii="Times New Roman" w:eastAsia="Times New Roman" w:hAnsi="Times New Roman" w:cs="Times New Roman"/>
                <w:sz w:val="23"/>
                <w:szCs w:val="23"/>
                <w:lang w:eastAsia="tr-TR"/>
              </w:rPr>
              <w:br/>
              <w:t>4- Hak sahibi dışındakilere yapılacak iadelerde yetki belgesi</w:t>
            </w:r>
          </w:p>
        </w:tc>
        <w:tc>
          <w:tcPr>
            <w:tcW w:w="726" w:type="pct"/>
            <w:shd w:val="clear" w:color="auto" w:fill="EEEEEE"/>
            <w:tcMar>
              <w:top w:w="150" w:type="dxa"/>
              <w:left w:w="225" w:type="dxa"/>
              <w:bottom w:w="120" w:type="dxa"/>
              <w:right w:w="225" w:type="dxa"/>
            </w:tcMar>
            <w:vAlign w:val="center"/>
            <w:hideMark/>
          </w:tcPr>
          <w:p w:rsidR="00AA6EFC" w:rsidRPr="00AA6EFC" w:rsidRDefault="00E85F5E" w:rsidP="00E85F5E">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30 dakika</w:t>
            </w:r>
          </w:p>
        </w:tc>
      </w:tr>
      <w:tr w:rsidR="00AA6EFC" w:rsidRPr="00AA6EFC" w:rsidTr="00F14F6E">
        <w:trPr>
          <w:trHeight w:val="1182"/>
        </w:trPr>
        <w:tc>
          <w:tcPr>
            <w:tcW w:w="34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lastRenderedPageBreak/>
              <w:t>7</w:t>
            </w:r>
          </w:p>
        </w:tc>
        <w:tc>
          <w:tcPr>
            <w:tcW w:w="121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Mahsup Belgesi Niteliğinde Muhasebe İşlem Fişi Verilmesi</w:t>
            </w:r>
          </w:p>
        </w:tc>
        <w:tc>
          <w:tcPr>
            <w:tcW w:w="2710"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Kimlik numarasını veya vergi numarasını içeren dilekçe</w:t>
            </w:r>
          </w:p>
        </w:tc>
        <w:tc>
          <w:tcPr>
            <w:tcW w:w="726" w:type="pct"/>
            <w:shd w:val="clear" w:color="auto" w:fill="FAF9F9"/>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5</w:t>
            </w:r>
            <w:r w:rsidR="00AA6EFC" w:rsidRPr="00AA6EFC">
              <w:rPr>
                <w:rFonts w:ascii="Times New Roman" w:eastAsia="Times New Roman" w:hAnsi="Times New Roman" w:cs="Times New Roman"/>
                <w:sz w:val="23"/>
                <w:szCs w:val="23"/>
                <w:lang w:eastAsia="tr-TR"/>
              </w:rPr>
              <w:t xml:space="preserve"> Dakika</w:t>
            </w:r>
          </w:p>
        </w:tc>
      </w:tr>
      <w:tr w:rsidR="00AA6EFC" w:rsidRPr="00AA6EFC" w:rsidTr="00F14F6E">
        <w:trPr>
          <w:trHeight w:val="1864"/>
        </w:trPr>
        <w:tc>
          <w:tcPr>
            <w:tcW w:w="34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8</w:t>
            </w:r>
          </w:p>
        </w:tc>
        <w:tc>
          <w:tcPr>
            <w:tcW w:w="1217"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Emanet İade İşlemleri</w:t>
            </w:r>
          </w:p>
        </w:tc>
        <w:tc>
          <w:tcPr>
            <w:tcW w:w="2710" w:type="pct"/>
            <w:shd w:val="clear" w:color="auto" w:fill="EEEEEE"/>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İlgilinin banka hesap bilgilerini ve kimlik numarasını içeren dilekçe</w:t>
            </w:r>
            <w:r w:rsidRPr="00AA6EFC">
              <w:rPr>
                <w:rFonts w:ascii="Times New Roman" w:eastAsia="Times New Roman" w:hAnsi="Times New Roman" w:cs="Times New Roman"/>
                <w:sz w:val="23"/>
                <w:szCs w:val="23"/>
                <w:lang w:eastAsia="tr-TR"/>
              </w:rPr>
              <w:br/>
              <w:t>2- Alındı belgesi (düzenlenmiş olması halinde)</w:t>
            </w:r>
            <w:r w:rsidRPr="00AA6EFC">
              <w:rPr>
                <w:rFonts w:ascii="Times New Roman" w:eastAsia="Times New Roman" w:hAnsi="Times New Roman" w:cs="Times New Roman"/>
                <w:sz w:val="23"/>
                <w:szCs w:val="23"/>
                <w:lang w:eastAsia="tr-TR"/>
              </w:rPr>
              <w:br/>
              <w:t>3- Gerekli hallerde idarenin iade yapılmasına ilişkin yazısı</w:t>
            </w:r>
            <w:r w:rsidRPr="00AA6EFC">
              <w:rPr>
                <w:rFonts w:ascii="Times New Roman" w:eastAsia="Times New Roman" w:hAnsi="Times New Roman" w:cs="Times New Roman"/>
                <w:sz w:val="23"/>
                <w:szCs w:val="23"/>
                <w:lang w:eastAsia="tr-TR"/>
              </w:rPr>
              <w:br/>
              <w:t>4- Hak sahibi dışındakilere yapılacak ödemelerde yetki belgesi</w:t>
            </w:r>
          </w:p>
        </w:tc>
        <w:tc>
          <w:tcPr>
            <w:tcW w:w="726" w:type="pct"/>
            <w:shd w:val="clear" w:color="auto" w:fill="EEEEEE"/>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2</w:t>
            </w:r>
            <w:r w:rsidR="00AA6EFC" w:rsidRPr="00AA6EFC">
              <w:rPr>
                <w:rFonts w:ascii="Times New Roman" w:eastAsia="Times New Roman" w:hAnsi="Times New Roman" w:cs="Times New Roman"/>
                <w:sz w:val="23"/>
                <w:szCs w:val="23"/>
                <w:lang w:eastAsia="tr-TR"/>
              </w:rPr>
              <w:t>0 Dakika</w:t>
            </w:r>
          </w:p>
        </w:tc>
      </w:tr>
      <w:tr w:rsidR="00AA6EFC" w:rsidRPr="00AA6EFC" w:rsidTr="00F14F6E">
        <w:trPr>
          <w:trHeight w:val="1182"/>
        </w:trPr>
        <w:tc>
          <w:tcPr>
            <w:tcW w:w="34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b/>
                <w:bCs/>
                <w:sz w:val="23"/>
                <w:szCs w:val="23"/>
                <w:lang w:eastAsia="tr-TR"/>
              </w:rPr>
              <w:t>9</w:t>
            </w:r>
          </w:p>
        </w:tc>
        <w:tc>
          <w:tcPr>
            <w:tcW w:w="1217"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Kaybedilen Alındı Belgeleri İçin Tasdikli Suret Verilmesi</w:t>
            </w:r>
          </w:p>
        </w:tc>
        <w:tc>
          <w:tcPr>
            <w:tcW w:w="2710" w:type="pct"/>
            <w:shd w:val="clear" w:color="auto" w:fill="FAF9F9"/>
            <w:tcMar>
              <w:top w:w="150" w:type="dxa"/>
              <w:left w:w="225" w:type="dxa"/>
              <w:bottom w:w="120" w:type="dxa"/>
              <w:right w:w="225" w:type="dxa"/>
            </w:tcMar>
            <w:vAlign w:val="center"/>
            <w:hideMark/>
          </w:tcPr>
          <w:p w:rsidR="00AA6EFC" w:rsidRPr="00AA6EFC" w:rsidRDefault="00AA6EFC" w:rsidP="00AA6EFC">
            <w:pPr>
              <w:spacing w:after="450" w:line="240" w:lineRule="auto"/>
              <w:rPr>
                <w:rFonts w:ascii="Times New Roman" w:eastAsia="Times New Roman" w:hAnsi="Times New Roman" w:cs="Times New Roman"/>
                <w:sz w:val="23"/>
                <w:szCs w:val="23"/>
                <w:lang w:eastAsia="tr-TR"/>
              </w:rPr>
            </w:pPr>
            <w:r w:rsidRPr="00AA6EFC">
              <w:rPr>
                <w:rFonts w:ascii="Times New Roman" w:eastAsia="Times New Roman" w:hAnsi="Times New Roman" w:cs="Times New Roman"/>
                <w:sz w:val="23"/>
                <w:szCs w:val="23"/>
                <w:lang w:eastAsia="tr-TR"/>
              </w:rPr>
              <w:t>1- Dilekçe</w:t>
            </w:r>
            <w:r w:rsidRPr="00AA6EFC">
              <w:rPr>
                <w:rFonts w:ascii="Times New Roman" w:eastAsia="Times New Roman" w:hAnsi="Times New Roman" w:cs="Times New Roman"/>
                <w:sz w:val="23"/>
                <w:szCs w:val="23"/>
                <w:lang w:eastAsia="tr-TR"/>
              </w:rPr>
              <w:br/>
              <w:t>2- Gerekli hallerde gazete ilanı</w:t>
            </w:r>
          </w:p>
        </w:tc>
        <w:tc>
          <w:tcPr>
            <w:tcW w:w="726" w:type="pct"/>
            <w:shd w:val="clear" w:color="auto" w:fill="FAF9F9"/>
            <w:tcMar>
              <w:top w:w="150" w:type="dxa"/>
              <w:left w:w="225" w:type="dxa"/>
              <w:bottom w:w="120" w:type="dxa"/>
              <w:right w:w="225" w:type="dxa"/>
            </w:tcMar>
            <w:vAlign w:val="center"/>
            <w:hideMark/>
          </w:tcPr>
          <w:p w:rsidR="00AA6EFC" w:rsidRPr="00AA6EFC" w:rsidRDefault="00E85F5E" w:rsidP="00AA6EFC">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30 dakika</w:t>
            </w:r>
          </w:p>
        </w:tc>
      </w:tr>
    </w:tbl>
    <w:p w:rsidR="00E85F5E" w:rsidRDefault="00E85F5E" w:rsidP="00AA6EFC">
      <w:pPr>
        <w:shd w:val="clear" w:color="auto" w:fill="FFFFFF"/>
        <w:spacing w:after="450" w:line="360" w:lineRule="atLeast"/>
        <w:jc w:val="both"/>
        <w:rPr>
          <w:rFonts w:ascii="Arial" w:eastAsia="Times New Roman" w:hAnsi="Arial" w:cs="Arial"/>
          <w:color w:val="545E69"/>
          <w:sz w:val="24"/>
          <w:szCs w:val="24"/>
          <w:lang w:eastAsia="tr-TR"/>
        </w:rPr>
      </w:pPr>
      <w:r>
        <w:rPr>
          <w:rFonts w:ascii="Arial" w:eastAsia="Times New Roman" w:hAnsi="Arial" w:cs="Arial"/>
          <w:color w:val="545E69"/>
          <w:sz w:val="24"/>
          <w:szCs w:val="24"/>
          <w:lang w:eastAsia="tr-TR"/>
        </w:rPr>
        <w:t xml:space="preserve">   </w:t>
      </w:r>
    </w:p>
    <w:p w:rsidR="000C3457" w:rsidRDefault="000C3457" w:rsidP="00AA6EFC">
      <w:pPr>
        <w:shd w:val="clear" w:color="auto" w:fill="FFFFFF"/>
        <w:spacing w:after="450" w:line="360" w:lineRule="atLeast"/>
        <w:jc w:val="both"/>
        <w:rPr>
          <w:rFonts w:ascii="Arial" w:eastAsia="Times New Roman" w:hAnsi="Arial" w:cs="Arial"/>
          <w:color w:val="545E69"/>
          <w:sz w:val="24"/>
          <w:szCs w:val="24"/>
          <w:lang w:eastAsia="tr-TR"/>
        </w:rPr>
      </w:pPr>
    </w:p>
    <w:p w:rsidR="000C3457" w:rsidRDefault="000C3457" w:rsidP="00AA6EFC">
      <w:pPr>
        <w:shd w:val="clear" w:color="auto" w:fill="FFFFFF"/>
        <w:spacing w:after="450" w:line="360" w:lineRule="atLeast"/>
        <w:jc w:val="both"/>
        <w:rPr>
          <w:rFonts w:ascii="Arial" w:eastAsia="Times New Roman" w:hAnsi="Arial" w:cs="Arial"/>
          <w:color w:val="545E69"/>
          <w:sz w:val="24"/>
          <w:szCs w:val="24"/>
          <w:lang w:eastAsia="tr-TR"/>
        </w:rPr>
      </w:pPr>
    </w:p>
    <w:p w:rsidR="00534BE5" w:rsidRDefault="00534BE5" w:rsidP="00AA6EFC">
      <w:pPr>
        <w:shd w:val="clear" w:color="auto" w:fill="FFFFFF"/>
        <w:spacing w:after="450" w:line="360" w:lineRule="atLeast"/>
        <w:jc w:val="both"/>
        <w:rPr>
          <w:rFonts w:ascii="Arial" w:eastAsia="Times New Roman" w:hAnsi="Arial" w:cs="Arial"/>
          <w:color w:val="545E69"/>
          <w:sz w:val="24"/>
          <w:szCs w:val="24"/>
          <w:lang w:eastAsia="tr-TR"/>
        </w:rPr>
      </w:pPr>
    </w:p>
    <w:p w:rsidR="000C3457" w:rsidRDefault="000C3457" w:rsidP="00AA6EFC">
      <w:pPr>
        <w:shd w:val="clear" w:color="auto" w:fill="FFFFFF"/>
        <w:spacing w:after="450" w:line="360" w:lineRule="atLeast"/>
        <w:jc w:val="both"/>
        <w:rPr>
          <w:rFonts w:ascii="Arial" w:eastAsia="Times New Roman" w:hAnsi="Arial" w:cs="Arial"/>
          <w:color w:val="545E69"/>
          <w:sz w:val="24"/>
          <w:szCs w:val="24"/>
          <w:lang w:eastAsia="tr-TR"/>
        </w:rPr>
      </w:pPr>
    </w:p>
    <w:tbl>
      <w:tblPr>
        <w:tblW w:w="6521" w:type="dxa"/>
        <w:tblCellMar>
          <w:top w:w="150" w:type="dxa"/>
          <w:left w:w="150" w:type="dxa"/>
          <w:bottom w:w="150" w:type="dxa"/>
          <w:right w:w="150" w:type="dxa"/>
        </w:tblCellMar>
        <w:tblLook w:val="04A0" w:firstRow="1" w:lastRow="0" w:firstColumn="1" w:lastColumn="0" w:noHBand="0" w:noVBand="1"/>
      </w:tblPr>
      <w:tblGrid>
        <w:gridCol w:w="1107"/>
        <w:gridCol w:w="3297"/>
        <w:gridCol w:w="2117"/>
      </w:tblGrid>
      <w:tr w:rsidR="00E85F5E" w:rsidRPr="00AA6EFC" w:rsidTr="00E85F5E">
        <w:trPr>
          <w:trHeight w:val="1182"/>
        </w:trPr>
        <w:tc>
          <w:tcPr>
            <w:tcW w:w="849" w:type="pct"/>
            <w:shd w:val="clear" w:color="auto" w:fill="FAF9F9"/>
            <w:tcMar>
              <w:top w:w="150" w:type="dxa"/>
              <w:left w:w="225" w:type="dxa"/>
              <w:bottom w:w="120" w:type="dxa"/>
              <w:right w:w="225" w:type="dxa"/>
            </w:tcMar>
            <w:vAlign w:val="center"/>
            <w:hideMark/>
          </w:tcPr>
          <w:p w:rsidR="00E85F5E" w:rsidRPr="00AA6EFC" w:rsidRDefault="00E85F5E" w:rsidP="00EB2309">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b/>
                <w:bCs/>
                <w:sz w:val="23"/>
                <w:szCs w:val="23"/>
                <w:lang w:eastAsia="tr-TR"/>
              </w:rPr>
              <w:t>10</w:t>
            </w:r>
          </w:p>
        </w:tc>
        <w:tc>
          <w:tcPr>
            <w:tcW w:w="2528" w:type="pct"/>
            <w:shd w:val="clear" w:color="auto" w:fill="FAF9F9"/>
            <w:tcMar>
              <w:top w:w="150" w:type="dxa"/>
              <w:left w:w="225" w:type="dxa"/>
              <w:bottom w:w="120" w:type="dxa"/>
              <w:right w:w="225" w:type="dxa"/>
            </w:tcMar>
            <w:vAlign w:val="center"/>
            <w:hideMark/>
          </w:tcPr>
          <w:p w:rsidR="00E85F5E" w:rsidRPr="00AA6EFC" w:rsidRDefault="00E85F5E" w:rsidP="00EB2309">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Şart evraklarının teslimi</w:t>
            </w:r>
          </w:p>
        </w:tc>
        <w:tc>
          <w:tcPr>
            <w:tcW w:w="1623" w:type="pct"/>
            <w:shd w:val="clear" w:color="auto" w:fill="FAF9F9"/>
            <w:tcMar>
              <w:top w:w="150" w:type="dxa"/>
              <w:left w:w="225" w:type="dxa"/>
              <w:bottom w:w="120" w:type="dxa"/>
              <w:right w:w="225" w:type="dxa"/>
            </w:tcMar>
            <w:vAlign w:val="center"/>
            <w:hideMark/>
          </w:tcPr>
          <w:p w:rsidR="00E85F5E" w:rsidRPr="00AA6EFC" w:rsidRDefault="00E85F5E" w:rsidP="00EB2309">
            <w:pPr>
              <w:spacing w:after="450" w:line="240" w:lineRule="auto"/>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10 dakika</w:t>
            </w:r>
          </w:p>
        </w:tc>
      </w:tr>
    </w:tbl>
    <w:p w:rsidR="00AA6EFC" w:rsidRDefault="00E85F5E" w:rsidP="00AA6EFC">
      <w:pPr>
        <w:shd w:val="clear" w:color="auto" w:fill="FFFFFF"/>
        <w:spacing w:after="450" w:line="360" w:lineRule="atLeast"/>
        <w:jc w:val="both"/>
        <w:rPr>
          <w:rFonts w:ascii="Arial" w:eastAsia="Times New Roman" w:hAnsi="Arial" w:cs="Arial"/>
          <w:color w:val="545E69"/>
          <w:sz w:val="24"/>
          <w:szCs w:val="24"/>
          <w:lang w:eastAsia="tr-TR"/>
        </w:rPr>
      </w:pPr>
      <w:r>
        <w:rPr>
          <w:rFonts w:ascii="Arial" w:eastAsia="Times New Roman" w:hAnsi="Arial" w:cs="Arial"/>
          <w:color w:val="545E69"/>
          <w:sz w:val="24"/>
          <w:szCs w:val="24"/>
          <w:lang w:eastAsia="tr-TR"/>
        </w:rPr>
        <w:t xml:space="preserve"> </w:t>
      </w:r>
      <w:r w:rsidR="00AA6EFC" w:rsidRPr="00AA6EFC">
        <w:rPr>
          <w:rFonts w:ascii="Arial" w:eastAsia="Times New Roman" w:hAnsi="Arial" w:cs="Arial"/>
          <w:color w:val="545E69"/>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3118C" w:rsidRPr="00AA6EFC" w:rsidRDefault="0023118C" w:rsidP="00AA6EFC">
      <w:pPr>
        <w:shd w:val="clear" w:color="auto" w:fill="FFFFFF"/>
        <w:spacing w:after="450" w:line="360" w:lineRule="atLeast"/>
        <w:jc w:val="both"/>
        <w:rPr>
          <w:rFonts w:ascii="Arial" w:eastAsia="Times New Roman" w:hAnsi="Arial" w:cs="Arial"/>
          <w:color w:val="545E69"/>
          <w:sz w:val="24"/>
          <w:szCs w:val="24"/>
          <w:lang w:eastAsia="tr-TR"/>
        </w:rPr>
      </w:pPr>
    </w:p>
    <w:p w:rsidR="0023118C" w:rsidRDefault="0023118C" w:rsidP="0023118C">
      <w:pPr>
        <w:rPr>
          <w:rFonts w:ascii="Times New Roman" w:hAnsi="Times New Roman" w:cs="Times New Roman"/>
          <w:bCs/>
          <w:sz w:val="24"/>
          <w:szCs w:val="24"/>
        </w:rPr>
      </w:pPr>
      <w:r w:rsidRPr="005A7A97">
        <w:rPr>
          <w:rFonts w:ascii="Times New Roman" w:hAnsi="Times New Roman" w:cs="Times New Roman"/>
          <w:bCs/>
          <w:sz w:val="24"/>
          <w:szCs w:val="24"/>
        </w:rPr>
        <w:t xml:space="preserve">İlk Müracaat </w:t>
      </w:r>
      <w:proofErr w:type="gramStart"/>
      <w:r w:rsidRPr="005A7A97">
        <w:rPr>
          <w:rFonts w:ascii="Times New Roman" w:hAnsi="Times New Roman" w:cs="Times New Roman"/>
          <w:bCs/>
          <w:sz w:val="24"/>
          <w:szCs w:val="24"/>
        </w:rPr>
        <w:t>Yeri : Aksaray</w:t>
      </w:r>
      <w:proofErr w:type="gramEnd"/>
      <w:r w:rsidRPr="005A7A97">
        <w:rPr>
          <w:rFonts w:ascii="Times New Roman" w:hAnsi="Times New Roman" w:cs="Times New Roman"/>
          <w:bCs/>
          <w:sz w:val="24"/>
          <w:szCs w:val="24"/>
        </w:rPr>
        <w:t xml:space="preserve"> Defterdarlığı</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7A97">
        <w:rPr>
          <w:rFonts w:ascii="Times New Roman" w:hAnsi="Times New Roman" w:cs="Times New Roman"/>
          <w:bCs/>
          <w:sz w:val="24"/>
          <w:szCs w:val="24"/>
        </w:rPr>
        <w:t xml:space="preserve">İlk Müracaat Yeri : Aksaray </w:t>
      </w:r>
      <w:r>
        <w:rPr>
          <w:rFonts w:ascii="Times New Roman" w:hAnsi="Times New Roman" w:cs="Times New Roman"/>
          <w:bCs/>
          <w:sz w:val="24"/>
          <w:szCs w:val="24"/>
        </w:rPr>
        <w:t>Valiliği</w:t>
      </w:r>
    </w:p>
    <w:p w:rsidR="0023118C" w:rsidRPr="00B17F2C" w:rsidRDefault="0023118C" w:rsidP="0023118C">
      <w:pPr>
        <w:rPr>
          <w:rFonts w:ascii="Times New Roman" w:hAnsi="Times New Roman" w:cs="Times New Roman"/>
        </w:rPr>
      </w:pPr>
      <w:r w:rsidRPr="00377FFB">
        <w:t>İsim</w:t>
      </w:r>
      <w:r w:rsidRPr="00377FFB">
        <w:tab/>
      </w:r>
      <w:r w:rsidRPr="00377FFB">
        <w:tab/>
        <w:t xml:space="preserve">: </w:t>
      </w:r>
      <w:r w:rsidR="002D46C5">
        <w:t>Kaya KURŞUN</w:t>
      </w:r>
      <w:r w:rsidRPr="00377FFB">
        <w:tab/>
      </w:r>
      <w:r w:rsidRPr="00377FFB">
        <w:tab/>
      </w:r>
      <w:r w:rsidRPr="00377FFB">
        <w:tab/>
      </w:r>
      <w:r w:rsidRPr="00377FFB">
        <w:tab/>
      </w:r>
      <w:r w:rsidRPr="00377FFB">
        <w:tab/>
      </w:r>
      <w:r w:rsidRPr="00377FFB">
        <w:tab/>
      </w:r>
      <w:r w:rsidRPr="00377FFB">
        <w:tab/>
      </w:r>
      <w:r w:rsidRPr="00377FFB">
        <w:tab/>
      </w:r>
      <w:r>
        <w:tab/>
      </w:r>
      <w:r w:rsidRPr="00377FFB">
        <w:tab/>
        <w:t>İsim</w:t>
      </w:r>
      <w:r w:rsidRPr="00377FFB">
        <w:tab/>
      </w:r>
      <w:r w:rsidRPr="00377FFB">
        <w:tab/>
        <w:t xml:space="preserve">: </w:t>
      </w:r>
      <w:r w:rsidR="000E4739">
        <w:t>Şeyma POLAT BALAK</w:t>
      </w:r>
    </w:p>
    <w:p w:rsidR="0023118C" w:rsidRPr="00377FFB" w:rsidRDefault="0023118C" w:rsidP="0023118C">
      <w:pPr>
        <w:pStyle w:val="AralkYok"/>
      </w:pPr>
      <w:r w:rsidRPr="00377FFB">
        <w:t>Unvan</w:t>
      </w:r>
      <w:r w:rsidRPr="00377FFB">
        <w:tab/>
      </w:r>
      <w:r w:rsidRPr="00377FFB">
        <w:tab/>
        <w:t>: Defterdar</w:t>
      </w:r>
      <w:r w:rsidRPr="00377FFB">
        <w:tab/>
      </w:r>
      <w:r w:rsidRPr="00377FFB">
        <w:tab/>
      </w:r>
      <w:r w:rsidRPr="00377FFB">
        <w:tab/>
      </w:r>
      <w:r w:rsidRPr="00377FFB">
        <w:tab/>
      </w:r>
      <w:r w:rsidRPr="00377FFB">
        <w:tab/>
      </w:r>
      <w:r w:rsidRPr="00377FFB">
        <w:tab/>
      </w:r>
      <w:r w:rsidRPr="00377FFB">
        <w:tab/>
      </w:r>
      <w:r w:rsidRPr="00377FFB">
        <w:tab/>
      </w:r>
      <w:r w:rsidRPr="00377FFB">
        <w:tab/>
      </w:r>
      <w:r w:rsidRPr="00377FFB">
        <w:tab/>
        <w:t>Unvan</w:t>
      </w:r>
      <w:r w:rsidRPr="00377FFB">
        <w:tab/>
      </w:r>
      <w:r w:rsidRPr="00377FFB">
        <w:tab/>
        <w:t>: Vali Yardımcısı</w:t>
      </w:r>
    </w:p>
    <w:p w:rsidR="0023118C" w:rsidRPr="00377FFB" w:rsidRDefault="0023118C" w:rsidP="0023118C">
      <w:pPr>
        <w:pStyle w:val="AralkYok"/>
      </w:pPr>
      <w:r w:rsidRPr="00377FFB">
        <w:t>Adres</w:t>
      </w:r>
      <w:r w:rsidRPr="00377FFB">
        <w:tab/>
      </w:r>
      <w:r w:rsidRPr="00377FFB">
        <w:tab/>
        <w:t>: Sanayi Mah. E-90 Cad. No: 53</w:t>
      </w:r>
      <w:r w:rsidRPr="00377FFB">
        <w:tab/>
      </w:r>
      <w:r w:rsidRPr="00377FFB">
        <w:tab/>
      </w:r>
      <w:r w:rsidRPr="00377FFB">
        <w:tab/>
      </w:r>
      <w:r w:rsidRPr="00377FFB">
        <w:tab/>
      </w:r>
      <w:r w:rsidRPr="00377FFB">
        <w:tab/>
      </w:r>
      <w:r w:rsidRPr="00377FFB">
        <w:tab/>
      </w:r>
      <w:r>
        <w:tab/>
      </w:r>
      <w:r w:rsidRPr="00377FFB">
        <w:tab/>
        <w:t>Adres</w:t>
      </w:r>
      <w:r w:rsidRPr="00377FFB">
        <w:tab/>
      </w:r>
      <w:r w:rsidRPr="00377FFB">
        <w:tab/>
        <w:t xml:space="preserve">: </w:t>
      </w:r>
      <w:r w:rsidRPr="005A7A97">
        <w:rPr>
          <w:rFonts w:ascii="Times New Roman" w:hAnsi="Times New Roman" w:cs="Times New Roman"/>
          <w:sz w:val="24"/>
          <w:szCs w:val="24"/>
        </w:rPr>
        <w:t>Sanayi Mah. Valilik Ek-3 Hizmet Binası</w:t>
      </w:r>
    </w:p>
    <w:p w:rsidR="0023118C" w:rsidRPr="00377FFB" w:rsidRDefault="0023118C" w:rsidP="0023118C">
      <w:pPr>
        <w:pStyle w:val="AralkYok"/>
      </w:pPr>
      <w:r w:rsidRPr="00377FFB">
        <w:t>Telefon</w:t>
      </w:r>
      <w:r>
        <w:tab/>
      </w:r>
      <w:r w:rsidRPr="00377FFB">
        <w:tab/>
        <w:t>: 0 382 215 88 11 – 12</w:t>
      </w:r>
      <w:r w:rsidRPr="00377FFB">
        <w:tab/>
      </w:r>
      <w:r w:rsidRPr="00377FFB">
        <w:tab/>
      </w:r>
      <w:r w:rsidRPr="00377FFB">
        <w:tab/>
      </w:r>
      <w:r w:rsidRPr="00377FFB">
        <w:tab/>
      </w:r>
      <w:r w:rsidRPr="00377FFB">
        <w:tab/>
      </w:r>
      <w:r w:rsidRPr="00377FFB">
        <w:tab/>
      </w:r>
      <w:r w:rsidRPr="00377FFB">
        <w:tab/>
      </w:r>
      <w:r w:rsidRPr="00377FFB">
        <w:tab/>
      </w:r>
      <w:r>
        <w:tab/>
      </w:r>
      <w:r w:rsidRPr="00377FFB">
        <w:t>Telefon</w:t>
      </w:r>
      <w:r>
        <w:tab/>
      </w:r>
      <w:r w:rsidR="000E4739">
        <w:tab/>
        <w:t>: 0 382 213 50 20</w:t>
      </w:r>
    </w:p>
    <w:p w:rsidR="0023118C" w:rsidRPr="00377FFB" w:rsidRDefault="0023118C" w:rsidP="0023118C">
      <w:pPr>
        <w:pStyle w:val="AralkYok"/>
      </w:pPr>
      <w:proofErr w:type="spellStart"/>
      <w:r w:rsidRPr="00377FFB">
        <w:t>Faxs</w:t>
      </w:r>
      <w:proofErr w:type="spellEnd"/>
      <w:r w:rsidRPr="00377FFB">
        <w:tab/>
      </w:r>
      <w:r w:rsidRPr="00377FFB">
        <w:tab/>
        <w:t>: 0 382 215 88 10</w:t>
      </w:r>
      <w:r w:rsidRPr="00377FFB">
        <w:tab/>
      </w:r>
      <w:r w:rsidRPr="00377FFB">
        <w:tab/>
      </w:r>
      <w:r w:rsidRPr="00377FFB">
        <w:tab/>
      </w:r>
      <w:r w:rsidRPr="00377FFB">
        <w:tab/>
      </w:r>
      <w:r w:rsidRPr="00377FFB">
        <w:tab/>
      </w:r>
      <w:r w:rsidRPr="00377FFB">
        <w:tab/>
      </w:r>
      <w:r w:rsidRPr="00377FFB">
        <w:tab/>
      </w:r>
      <w:r w:rsidRPr="00377FFB">
        <w:tab/>
      </w:r>
      <w:r w:rsidRPr="00377FFB">
        <w:tab/>
      </w:r>
      <w:proofErr w:type="spellStart"/>
      <w:r w:rsidRPr="00377FFB">
        <w:t>Faxs</w:t>
      </w:r>
      <w:proofErr w:type="spellEnd"/>
      <w:r w:rsidRPr="00377FFB">
        <w:tab/>
      </w:r>
      <w:r w:rsidRPr="00377FFB">
        <w:tab/>
        <w:t>: 0 382 215 11 50</w:t>
      </w:r>
    </w:p>
    <w:p w:rsidR="0023118C" w:rsidRPr="00377FFB" w:rsidRDefault="0023118C" w:rsidP="0023118C">
      <w:pPr>
        <w:pStyle w:val="AralkYok"/>
      </w:pPr>
      <w:r w:rsidRPr="00377FFB">
        <w:t>E-Posta</w:t>
      </w:r>
      <w:r w:rsidRPr="00377FFB">
        <w:tab/>
      </w:r>
      <w:r>
        <w:tab/>
      </w:r>
      <w:r w:rsidRPr="00377FFB">
        <w:t xml:space="preserve">: </w:t>
      </w:r>
      <w:hyperlink r:id="rId6" w:history="1">
        <w:r w:rsidRPr="0093767B">
          <w:rPr>
            <w:rStyle w:val="Kpr"/>
            <w:rFonts w:ascii="Times New Roman" w:hAnsi="Times New Roman" w:cs="Times New Roman"/>
          </w:rPr>
          <w:t>aksaraydef1@hmb.gov.tr</w:t>
        </w:r>
      </w:hyperlink>
      <w:r w:rsidRPr="00377FFB">
        <w:tab/>
      </w:r>
      <w:r w:rsidRPr="00377FFB">
        <w:tab/>
      </w:r>
      <w:r w:rsidRPr="00377FFB">
        <w:tab/>
      </w:r>
      <w:r w:rsidRPr="00377FFB">
        <w:tab/>
      </w:r>
      <w:r w:rsidRPr="00377FFB">
        <w:tab/>
      </w:r>
      <w:r w:rsidRPr="00377FFB">
        <w:tab/>
      </w:r>
      <w:r w:rsidRPr="00377FFB">
        <w:tab/>
      </w:r>
      <w:r w:rsidRPr="00377FFB">
        <w:tab/>
        <w:t>E-Posta</w:t>
      </w:r>
      <w:r w:rsidRPr="00377FFB">
        <w:tab/>
      </w:r>
      <w:r>
        <w:tab/>
      </w:r>
      <w:r w:rsidRPr="00377FFB">
        <w:t xml:space="preserve">: </w:t>
      </w:r>
      <w:hyperlink r:id="rId7" w:history="1">
        <w:r w:rsidRPr="00377FFB">
          <w:rPr>
            <w:rStyle w:val="Kpr"/>
            <w:rFonts w:ascii="Times New Roman" w:hAnsi="Times New Roman" w:cs="Times New Roman"/>
          </w:rPr>
          <w:t>aksaray@icisleri.gov.tr</w:t>
        </w:r>
      </w:hyperlink>
    </w:p>
    <w:p w:rsidR="0023118C" w:rsidRDefault="0023118C" w:rsidP="0023118C">
      <w:pPr>
        <w:ind w:firstLine="708"/>
        <w:rPr>
          <w:rFonts w:ascii="Times New Roman" w:hAnsi="Times New Roman" w:cs="Times New Roman"/>
        </w:rPr>
      </w:pPr>
      <w:r w:rsidRPr="00377FFB">
        <w:rPr>
          <w:rFonts w:ascii="Times New Roman" w:hAnsi="Times New Roman" w:cs="Times New Roman"/>
        </w:rPr>
        <w:tab/>
      </w:r>
    </w:p>
    <w:p w:rsidR="009B28B6" w:rsidRDefault="00FA44DA">
      <w:r>
        <w:t xml:space="preserve"> </w:t>
      </w:r>
      <w:bookmarkStart w:id="0" w:name="_GoBack"/>
      <w:bookmarkEnd w:id="0"/>
    </w:p>
    <w:sectPr w:rsidR="009B28B6" w:rsidSect="00AA6EFC">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6C" w:rsidRDefault="00E0356C" w:rsidP="006822DA">
      <w:pPr>
        <w:spacing w:after="0" w:line="240" w:lineRule="auto"/>
      </w:pPr>
      <w:r>
        <w:separator/>
      </w:r>
    </w:p>
  </w:endnote>
  <w:endnote w:type="continuationSeparator" w:id="0">
    <w:p w:rsidR="00E0356C" w:rsidRDefault="00E0356C" w:rsidP="00682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E5" w:rsidRDefault="00534BE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E5" w:rsidRDefault="00534BE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E5" w:rsidRDefault="00534B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6C" w:rsidRDefault="00E0356C" w:rsidP="006822DA">
      <w:pPr>
        <w:spacing w:after="0" w:line="240" w:lineRule="auto"/>
      </w:pPr>
      <w:r>
        <w:separator/>
      </w:r>
    </w:p>
  </w:footnote>
  <w:footnote w:type="continuationSeparator" w:id="0">
    <w:p w:rsidR="00E0356C" w:rsidRDefault="00E0356C" w:rsidP="00682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E5" w:rsidRDefault="00534BE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2DA" w:rsidRPr="00AA6EFC" w:rsidRDefault="006822DA" w:rsidP="00534BE5">
    <w:pPr>
      <w:spacing w:after="450" w:line="300" w:lineRule="atLeast"/>
      <w:jc w:val="center"/>
      <w:outlineLvl w:val="0"/>
      <w:rPr>
        <w:rFonts w:ascii="Times New Roman" w:eastAsia="Times New Roman" w:hAnsi="Times New Roman" w:cs="Times New Roman"/>
        <w:b/>
        <w:bCs/>
        <w:color w:val="1E2427"/>
        <w:kern w:val="36"/>
        <w:sz w:val="28"/>
        <w:szCs w:val="28"/>
        <w:lang w:eastAsia="tr-TR"/>
      </w:rPr>
    </w:pPr>
    <w:r w:rsidRPr="00AA6EFC">
      <w:rPr>
        <w:rFonts w:ascii="Times New Roman" w:eastAsia="Times New Roman" w:hAnsi="Times New Roman" w:cs="Times New Roman"/>
        <w:b/>
        <w:bCs/>
        <w:color w:val="1E2427"/>
        <w:kern w:val="36"/>
        <w:sz w:val="28"/>
        <w:szCs w:val="28"/>
        <w:lang w:eastAsia="tr-TR"/>
      </w:rPr>
      <w:t xml:space="preserve">AKSARAY DEFTERDARLIĞI </w:t>
    </w:r>
    <w:r>
      <w:rPr>
        <w:rFonts w:ascii="Times New Roman" w:eastAsia="Times New Roman" w:hAnsi="Times New Roman" w:cs="Times New Roman"/>
        <w:b/>
        <w:bCs/>
        <w:color w:val="1E2427"/>
        <w:kern w:val="36"/>
        <w:sz w:val="28"/>
        <w:szCs w:val="28"/>
        <w:lang w:eastAsia="tr-TR"/>
      </w:rPr>
      <w:t>MUHASEBE MÜDÜRLÜĞÜ KAMU HİZMET STANDARTLARI</w:t>
    </w:r>
  </w:p>
  <w:p w:rsidR="006822DA" w:rsidRDefault="006822D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E5" w:rsidRDefault="00534B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BF"/>
    <w:rsid w:val="000C3457"/>
    <w:rsid w:val="000E4739"/>
    <w:rsid w:val="0023118C"/>
    <w:rsid w:val="002D46C5"/>
    <w:rsid w:val="00534BE5"/>
    <w:rsid w:val="005D21C5"/>
    <w:rsid w:val="006822DA"/>
    <w:rsid w:val="009B28B6"/>
    <w:rsid w:val="009C4FBF"/>
    <w:rsid w:val="00AA6EFC"/>
    <w:rsid w:val="00DC07BB"/>
    <w:rsid w:val="00E0356C"/>
    <w:rsid w:val="00E85F5E"/>
    <w:rsid w:val="00F14F6E"/>
    <w:rsid w:val="00FA4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7248"/>
  <w15:chartTrackingRefBased/>
  <w15:docId w15:val="{081DAB0D-8997-43C6-90BA-DBA2CF50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A6E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6EFC"/>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A6EFC"/>
    <w:rPr>
      <w:b/>
      <w:bCs/>
    </w:rPr>
  </w:style>
  <w:style w:type="paragraph" w:styleId="NormalWeb">
    <w:name w:val="Normal (Web)"/>
    <w:basedOn w:val="Normal"/>
    <w:uiPriority w:val="99"/>
    <w:semiHidden/>
    <w:unhideWhenUsed/>
    <w:rsid w:val="00AA6E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14F6E"/>
    <w:rPr>
      <w:color w:val="0563C1" w:themeColor="hyperlink"/>
      <w:u w:val="single"/>
    </w:rPr>
  </w:style>
  <w:style w:type="paragraph" w:styleId="stBilgi">
    <w:name w:val="header"/>
    <w:basedOn w:val="Normal"/>
    <w:link w:val="stBilgiChar"/>
    <w:uiPriority w:val="99"/>
    <w:unhideWhenUsed/>
    <w:rsid w:val="006822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22DA"/>
  </w:style>
  <w:style w:type="paragraph" w:styleId="AltBilgi">
    <w:name w:val="footer"/>
    <w:basedOn w:val="Normal"/>
    <w:link w:val="AltBilgiChar"/>
    <w:uiPriority w:val="99"/>
    <w:unhideWhenUsed/>
    <w:rsid w:val="006822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22DA"/>
  </w:style>
  <w:style w:type="paragraph" w:styleId="BalonMetni">
    <w:name w:val="Balloon Text"/>
    <w:basedOn w:val="Normal"/>
    <w:link w:val="BalonMetniChar"/>
    <w:uiPriority w:val="99"/>
    <w:semiHidden/>
    <w:unhideWhenUsed/>
    <w:rsid w:val="00534B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4BE5"/>
    <w:rPr>
      <w:rFonts w:ascii="Segoe UI" w:hAnsi="Segoe UI" w:cs="Segoe UI"/>
      <w:sz w:val="18"/>
      <w:szCs w:val="18"/>
    </w:rPr>
  </w:style>
  <w:style w:type="paragraph" w:styleId="AralkYok">
    <w:name w:val="No Spacing"/>
    <w:uiPriority w:val="1"/>
    <w:qFormat/>
    <w:rsid w:val="00231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97886">
      <w:bodyDiv w:val="1"/>
      <w:marLeft w:val="0"/>
      <w:marRight w:val="0"/>
      <w:marTop w:val="0"/>
      <w:marBottom w:val="0"/>
      <w:divBdr>
        <w:top w:val="none" w:sz="0" w:space="0" w:color="auto"/>
        <w:left w:val="none" w:sz="0" w:space="0" w:color="auto"/>
        <w:bottom w:val="none" w:sz="0" w:space="0" w:color="auto"/>
        <w:right w:val="none" w:sz="0" w:space="0" w:color="auto"/>
      </w:divBdr>
      <w:divsChild>
        <w:div w:id="504587333">
          <w:marLeft w:val="0"/>
          <w:marRight w:val="0"/>
          <w:marTop w:val="0"/>
          <w:marBottom w:val="0"/>
          <w:divBdr>
            <w:top w:val="none" w:sz="0" w:space="0" w:color="auto"/>
            <w:left w:val="none" w:sz="0" w:space="0" w:color="auto"/>
            <w:bottom w:val="none" w:sz="0" w:space="0" w:color="auto"/>
            <w:right w:val="none" w:sz="0" w:space="0" w:color="auto"/>
          </w:divBdr>
          <w:divsChild>
            <w:div w:id="124587167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aksaray@icisleri.gov.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saraydef1@hmb.gov.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 Karaduman</dc:creator>
  <cp:keywords/>
  <dc:description/>
  <cp:lastModifiedBy>Murat Tatlı</cp:lastModifiedBy>
  <cp:revision>4</cp:revision>
  <cp:lastPrinted>2023-07-04T06:36:00Z</cp:lastPrinted>
  <dcterms:created xsi:type="dcterms:W3CDTF">2022-07-01T08:37:00Z</dcterms:created>
  <dcterms:modified xsi:type="dcterms:W3CDTF">2023-07-04T06:36:00Z</dcterms:modified>
</cp:coreProperties>
</file>